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A1" w:rsidRPr="006C6FC1" w:rsidRDefault="00761AA1" w:rsidP="00761AA1">
      <w:pPr>
        <w:pStyle w:val="a3"/>
        <w:numPr>
          <w:ilvl w:val="0"/>
          <w:numId w:val="1"/>
        </w:numPr>
        <w:tabs>
          <w:tab w:val="left" w:pos="4142"/>
        </w:tabs>
        <w:spacing w:before="480" w:after="120"/>
        <w:rPr>
          <w:rFonts w:ascii="Sakkal Majalla" w:hAnsi="Sakkal Majalla" w:cs="AL-Mohanad"/>
          <w:b/>
          <w:bCs/>
          <w:color w:val="CEA02C"/>
          <w:sz w:val="36"/>
          <w:szCs w:val="36"/>
        </w:rPr>
      </w:pPr>
      <w:r w:rsidRPr="006C6FC1">
        <w:rPr>
          <w:rFonts w:ascii="Sakkal Majalla" w:hAnsi="Sakkal Majalla" w:cs="AL-Mohanad" w:hint="cs"/>
          <w:b/>
          <w:bCs/>
          <w:color w:val="D6A324"/>
          <w:sz w:val="36"/>
          <w:szCs w:val="36"/>
          <w:rtl/>
        </w:rPr>
        <w:t>المكتبة:</w:t>
      </w:r>
    </w:p>
    <w:p w:rsidR="00761AA1" w:rsidRPr="00B50D63" w:rsidRDefault="00761AA1" w:rsidP="00761AA1">
      <w:pPr>
        <w:pStyle w:val="a3"/>
        <w:ind w:left="2203"/>
        <w:rPr>
          <w:rFonts w:cs="AL-Mohanad"/>
          <w:b/>
          <w:bCs/>
          <w:color w:val="C45911" w:themeColor="accent2" w:themeShade="BF"/>
          <w:sz w:val="4"/>
          <w:szCs w:val="4"/>
          <w:rtl/>
        </w:rPr>
      </w:pPr>
    </w:p>
    <w:p w:rsidR="00761AA1" w:rsidRPr="00DB68A5" w:rsidRDefault="00761AA1" w:rsidP="00761AA1">
      <w:pPr>
        <w:pStyle w:val="a3"/>
        <w:ind w:left="2203"/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761AA1" w:rsidRPr="00EF5071" w:rsidRDefault="00761AA1" w:rsidP="00761AA1">
      <w:pPr>
        <w:tabs>
          <w:tab w:val="left" w:pos="3008"/>
        </w:tabs>
        <w:spacing w:before="120" w:after="0"/>
        <w:rPr>
          <w:rFonts w:ascii="Sakkal Majalla" w:hAnsi="Sakkal Majalla" w:cs="AL-Mohanad"/>
          <w:b/>
          <w:bCs/>
          <w:sz w:val="28"/>
          <w:szCs w:val="28"/>
          <w:rtl/>
        </w:rPr>
      </w:pPr>
      <w:r>
        <w:rPr>
          <w:rFonts w:ascii="Sakkal Majalla" w:hAnsi="Sakkal Majalla" w:cs="AL-Mohanad" w:hint="cs"/>
          <w:b/>
          <w:bCs/>
          <w:sz w:val="28"/>
          <w:szCs w:val="28"/>
          <w:rtl/>
        </w:rPr>
        <w:t xml:space="preserve">             </w:t>
      </w:r>
      <w:r w:rsidRPr="00EF5071">
        <w:rPr>
          <w:rFonts w:ascii="Sakkal Majalla" w:hAnsi="Sakkal Majalla" w:cs="AL-Mohanad"/>
          <w:b/>
          <w:bCs/>
          <w:sz w:val="28"/>
          <w:szCs w:val="28"/>
          <w:rtl/>
        </w:rPr>
        <w:t xml:space="preserve">حركة </w:t>
      </w:r>
      <w:r w:rsidRPr="00EF5071">
        <w:rPr>
          <w:rFonts w:ascii="Sakkal Majalla" w:hAnsi="Sakkal Majalla" w:cs="AL-Mohanad" w:hint="cs"/>
          <w:b/>
          <w:bCs/>
          <w:sz w:val="28"/>
          <w:szCs w:val="28"/>
          <w:rtl/>
        </w:rPr>
        <w:t>ا</w:t>
      </w:r>
      <w:r w:rsidRPr="00EF5071">
        <w:rPr>
          <w:rFonts w:ascii="Sakkal Majalla" w:hAnsi="Sakkal Majalla" w:cs="AL-Mohanad"/>
          <w:b/>
          <w:bCs/>
          <w:sz w:val="28"/>
          <w:szCs w:val="28"/>
          <w:rtl/>
        </w:rPr>
        <w:t xml:space="preserve">ستعارة </w:t>
      </w:r>
      <w:r w:rsidRPr="00EF5071">
        <w:rPr>
          <w:rFonts w:ascii="Sakkal Majalla" w:hAnsi="Sakkal Majalla" w:cs="AL-Mohanad" w:hint="cs"/>
          <w:b/>
          <w:bCs/>
          <w:sz w:val="28"/>
          <w:szCs w:val="28"/>
          <w:rtl/>
        </w:rPr>
        <w:t>الكتب في</w:t>
      </w:r>
      <w:r w:rsidRPr="00EF5071">
        <w:rPr>
          <w:rFonts w:ascii="Sakkal Majalla" w:hAnsi="Sakkal Majalla" w:cs="AL-Mohanad"/>
          <w:b/>
          <w:bCs/>
          <w:sz w:val="28"/>
          <w:szCs w:val="28"/>
          <w:rtl/>
        </w:rPr>
        <w:t xml:space="preserve"> مكتبة الكلية خلال العام الجامعي: 37/38هـ</w:t>
      </w:r>
      <w:r w:rsidRPr="00EF5071">
        <w:rPr>
          <w:rFonts w:ascii="Sakkal Majalla" w:hAnsi="Sakkal Majalla" w:cs="AL-Mohanad" w:hint="cs"/>
          <w:b/>
          <w:bCs/>
          <w:sz w:val="28"/>
          <w:szCs w:val="28"/>
          <w:rtl/>
        </w:rPr>
        <w:t>:</w:t>
      </w:r>
    </w:p>
    <w:p w:rsidR="00761AA1" w:rsidRPr="00EF5071" w:rsidRDefault="00761AA1" w:rsidP="00761AA1">
      <w:pPr>
        <w:tabs>
          <w:tab w:val="left" w:pos="3310"/>
        </w:tabs>
        <w:rPr>
          <w:rFonts w:ascii="Sakkal Majalla" w:hAnsi="Sakkal Majalla" w:cs="AL-Mohanad"/>
          <w:rtl/>
        </w:rPr>
      </w:pPr>
      <w:r w:rsidRPr="00EF5071">
        <w:rPr>
          <w:rFonts w:ascii="Sakkal Majalla" w:hAnsi="Sakkal Majalla" w:cs="AL-Mohanad"/>
          <w:rtl/>
        </w:rPr>
        <w:tab/>
      </w:r>
    </w:p>
    <w:tbl>
      <w:tblPr>
        <w:tblStyle w:val="a4"/>
        <w:bidiVisual/>
        <w:tblW w:w="0" w:type="auto"/>
        <w:tblInd w:w="1514" w:type="dxa"/>
        <w:tblLook w:val="04A0" w:firstRow="1" w:lastRow="0" w:firstColumn="1" w:lastColumn="0" w:noHBand="0" w:noVBand="1"/>
      </w:tblPr>
      <w:tblGrid>
        <w:gridCol w:w="1964"/>
        <w:gridCol w:w="2268"/>
        <w:gridCol w:w="2268"/>
      </w:tblGrid>
      <w:tr w:rsidR="00761AA1" w:rsidRPr="006C6FC1" w:rsidTr="00761AA1">
        <w:tc>
          <w:tcPr>
            <w:tcW w:w="1964" w:type="dxa"/>
            <w:vMerge w:val="restart"/>
            <w:shd w:val="clear" w:color="auto" w:fill="833C0B" w:themeFill="accent2" w:themeFillShade="80"/>
          </w:tcPr>
          <w:p w:rsidR="00761AA1" w:rsidRPr="006C6FC1" w:rsidRDefault="00761AA1" w:rsidP="00E679EB">
            <w:pPr>
              <w:tabs>
                <w:tab w:val="left" w:pos="3310"/>
              </w:tabs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الكتب المعارة</w:t>
            </w:r>
          </w:p>
        </w:tc>
        <w:tc>
          <w:tcPr>
            <w:tcW w:w="2268" w:type="dxa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عربي</w:t>
            </w:r>
          </w:p>
        </w:tc>
        <w:tc>
          <w:tcPr>
            <w:tcW w:w="2268" w:type="dxa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88</w:t>
            </w:r>
          </w:p>
        </w:tc>
      </w:tr>
      <w:tr w:rsidR="00761AA1" w:rsidRPr="006C6FC1" w:rsidTr="00761AA1">
        <w:tc>
          <w:tcPr>
            <w:tcW w:w="1964" w:type="dxa"/>
            <w:vMerge/>
            <w:shd w:val="clear" w:color="auto" w:fill="833C0B" w:themeFill="accent2" w:themeFillShade="80"/>
          </w:tcPr>
          <w:p w:rsidR="00761AA1" w:rsidRPr="006C6FC1" w:rsidRDefault="00761AA1" w:rsidP="00E679EB">
            <w:pPr>
              <w:tabs>
                <w:tab w:val="left" w:pos="3310"/>
              </w:tabs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اجنبي</w:t>
            </w:r>
          </w:p>
        </w:tc>
        <w:tc>
          <w:tcPr>
            <w:tcW w:w="2268" w:type="dxa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لا يوجد</w:t>
            </w:r>
          </w:p>
        </w:tc>
      </w:tr>
      <w:tr w:rsidR="00761AA1" w:rsidRPr="006C6FC1" w:rsidTr="00761AA1">
        <w:tc>
          <w:tcPr>
            <w:tcW w:w="1964" w:type="dxa"/>
            <w:vMerge/>
            <w:shd w:val="clear" w:color="auto" w:fill="833C0B" w:themeFill="accent2" w:themeFillShade="80"/>
          </w:tcPr>
          <w:p w:rsidR="00761AA1" w:rsidRPr="006C6FC1" w:rsidRDefault="00761AA1" w:rsidP="00E679EB">
            <w:pPr>
              <w:tabs>
                <w:tab w:val="left" w:pos="3310"/>
              </w:tabs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268" w:type="dxa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88</w:t>
            </w:r>
          </w:p>
        </w:tc>
      </w:tr>
      <w:tr w:rsidR="00761AA1" w:rsidRPr="006C6FC1" w:rsidTr="00761AA1">
        <w:tc>
          <w:tcPr>
            <w:tcW w:w="6500" w:type="dxa"/>
            <w:gridSpan w:val="3"/>
            <w:shd w:val="clear" w:color="auto" w:fill="FEF2E8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761AA1" w:rsidRPr="006C6FC1" w:rsidTr="00761AA1">
        <w:tc>
          <w:tcPr>
            <w:tcW w:w="1964" w:type="dxa"/>
            <w:vMerge w:val="restart"/>
            <w:shd w:val="clear" w:color="auto" w:fill="833C0B" w:themeFill="accent2" w:themeFillShade="80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b/>
                <w:bCs/>
                <w:sz w:val="10"/>
                <w:szCs w:val="10"/>
                <w:rtl/>
              </w:rPr>
            </w:pPr>
          </w:p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عدد المستعيرين</w:t>
            </w:r>
          </w:p>
        </w:tc>
        <w:tc>
          <w:tcPr>
            <w:tcW w:w="2268" w:type="dxa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طالبات</w:t>
            </w:r>
          </w:p>
        </w:tc>
        <w:tc>
          <w:tcPr>
            <w:tcW w:w="2268" w:type="dxa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72</w:t>
            </w:r>
          </w:p>
        </w:tc>
      </w:tr>
      <w:tr w:rsidR="00761AA1" w:rsidRPr="006C6FC1" w:rsidTr="00761AA1">
        <w:tc>
          <w:tcPr>
            <w:tcW w:w="1964" w:type="dxa"/>
            <w:vMerge/>
            <w:shd w:val="clear" w:color="auto" w:fill="833C0B" w:themeFill="accent2" w:themeFillShade="80"/>
          </w:tcPr>
          <w:p w:rsidR="00761AA1" w:rsidRPr="006C6FC1" w:rsidRDefault="00761AA1" w:rsidP="00E679EB">
            <w:pPr>
              <w:tabs>
                <w:tab w:val="left" w:pos="3310"/>
              </w:tabs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268" w:type="dxa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12</w:t>
            </w:r>
          </w:p>
        </w:tc>
      </w:tr>
      <w:tr w:rsidR="00761AA1" w:rsidRPr="006C6FC1" w:rsidTr="00761AA1">
        <w:tc>
          <w:tcPr>
            <w:tcW w:w="1964" w:type="dxa"/>
            <w:vMerge/>
            <w:shd w:val="clear" w:color="auto" w:fill="833C0B" w:themeFill="accent2" w:themeFillShade="80"/>
          </w:tcPr>
          <w:p w:rsidR="00761AA1" w:rsidRPr="006C6FC1" w:rsidRDefault="00761AA1" w:rsidP="00E679EB">
            <w:pPr>
              <w:tabs>
                <w:tab w:val="left" w:pos="3310"/>
              </w:tabs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آخرون</w:t>
            </w:r>
          </w:p>
        </w:tc>
        <w:tc>
          <w:tcPr>
            <w:tcW w:w="2268" w:type="dxa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</w:tr>
      <w:tr w:rsidR="00761AA1" w:rsidRPr="006C6FC1" w:rsidTr="00761AA1">
        <w:tc>
          <w:tcPr>
            <w:tcW w:w="1964" w:type="dxa"/>
            <w:vMerge/>
            <w:shd w:val="clear" w:color="auto" w:fill="833C0B" w:themeFill="accent2" w:themeFillShade="80"/>
          </w:tcPr>
          <w:p w:rsidR="00761AA1" w:rsidRPr="006C6FC1" w:rsidRDefault="00761AA1" w:rsidP="00E679EB">
            <w:pPr>
              <w:tabs>
                <w:tab w:val="left" w:pos="3310"/>
              </w:tabs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268" w:type="dxa"/>
            <w:vAlign w:val="center"/>
          </w:tcPr>
          <w:p w:rsidR="00761AA1" w:rsidRPr="006C6FC1" w:rsidRDefault="00761AA1" w:rsidP="00E679EB">
            <w:pPr>
              <w:tabs>
                <w:tab w:val="left" w:pos="3310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88</w:t>
            </w:r>
          </w:p>
        </w:tc>
      </w:tr>
    </w:tbl>
    <w:p w:rsidR="00761AA1" w:rsidRDefault="00761AA1" w:rsidP="00761AA1">
      <w:pPr>
        <w:tabs>
          <w:tab w:val="left" w:pos="10108"/>
        </w:tabs>
        <w:rPr>
          <w:rFonts w:ascii="Sakkal Majalla" w:hAnsi="Sakkal Majalla" w:cs="AL-Mohanad"/>
          <w:rtl/>
        </w:rPr>
      </w:pPr>
      <w:bookmarkStart w:id="0" w:name="_GoBack"/>
      <w:bookmarkEnd w:id="0"/>
    </w:p>
    <w:p w:rsidR="00761AA1" w:rsidRDefault="00761AA1" w:rsidP="00761AA1">
      <w:pPr>
        <w:tabs>
          <w:tab w:val="left" w:pos="10108"/>
        </w:tabs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761AA1" w:rsidRDefault="00761AA1" w:rsidP="00761AA1">
      <w:pPr>
        <w:tabs>
          <w:tab w:val="left" w:pos="10108"/>
        </w:tabs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FC3354" wp14:editId="4349DB7B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5686425" cy="3543300"/>
            <wp:effectExtent l="0" t="0" r="9525" b="0"/>
            <wp:wrapNone/>
            <wp:docPr id="11" name="مخطط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E48" w:rsidRDefault="00587E48"/>
    <w:sectPr w:rsidR="00587E48" w:rsidSect="00761AA1">
      <w:pgSz w:w="14570" w:h="20636" w:code="12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E6B"/>
    <w:multiLevelType w:val="hybridMultilevel"/>
    <w:tmpl w:val="F6C0E0B0"/>
    <w:lvl w:ilvl="0" w:tplc="63B8FEB0">
      <w:numFmt w:val="bullet"/>
      <w:lvlText w:val=""/>
      <w:lvlJc w:val="left"/>
      <w:pPr>
        <w:ind w:left="2202" w:hanging="360"/>
      </w:pPr>
      <w:rPr>
        <w:rFonts w:ascii="Symbol" w:eastAsiaTheme="minorHAnsi" w:hAnsi="Symbol" w:cstheme="minorBidi" w:hint="default"/>
        <w:color w:val="D6A324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1"/>
    <w:rsid w:val="00587E48"/>
    <w:rsid w:val="00761AA1"/>
    <w:rsid w:val="008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EC36E-5C36-4C1C-BD3A-9593DD5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A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A1"/>
    <w:pPr>
      <w:ind w:left="720"/>
      <w:contextualSpacing/>
    </w:pPr>
  </w:style>
  <w:style w:type="table" w:styleId="a4">
    <w:name w:val="Table Grid"/>
    <w:basedOn w:val="a1"/>
    <w:uiPriority w:val="39"/>
    <w:rsid w:val="0076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4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ورقة1!$L$17:$L$18</c:f>
              <c:strCache>
                <c:ptCount val="2"/>
                <c:pt idx="0">
                  <c:v>88</c:v>
                </c:pt>
                <c:pt idx="1">
                  <c:v>لا يوجد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2"/>
            <c:invertIfNegative val="0"/>
            <c:bubble3D val="0"/>
            <c:spPr>
              <a:solidFill>
                <a:srgbClr val="CC99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47E-4C98-9CD7-6C651D78EA3B}"/>
              </c:ext>
            </c:extLst>
          </c:dPt>
          <c:dPt>
            <c:idx val="4"/>
            <c:invertIfNegative val="0"/>
            <c:bubble3D val="0"/>
            <c:spPr>
              <a:solidFill>
                <a:srgbClr val="CC99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47E-4C98-9CD7-6C651D78EA3B}"/>
              </c:ext>
            </c:extLst>
          </c:dPt>
          <c:cat>
            <c:multiLvlStrRef>
              <c:f>ورقة1!$J$19:$K$24</c:f>
              <c:multiLvlStrCache>
                <c:ptCount val="6"/>
                <c:lvl>
                  <c:pt idx="0">
                    <c:v>المجموع</c:v>
                  </c:pt>
                  <c:pt idx="2">
                    <c:v>طالبات</c:v>
                  </c:pt>
                  <c:pt idx="3">
                    <c:v>أعضاء هيئة التدريس</c:v>
                  </c:pt>
                  <c:pt idx="4">
                    <c:v>آخرون</c:v>
                  </c:pt>
                  <c:pt idx="5">
                    <c:v>المجموع</c:v>
                  </c:pt>
                </c:lvl>
                <c:lvl>
                  <c:pt idx="3">
                    <c:v>عدد المستعيرين</c:v>
                  </c:pt>
                </c:lvl>
              </c:multiLvlStrCache>
            </c:multiLvlStrRef>
          </c:cat>
          <c:val>
            <c:numRef>
              <c:f>ورقة1!$L$19:$L$24</c:f>
              <c:numCache>
                <c:formatCode>General</c:formatCode>
                <c:ptCount val="6"/>
                <c:pt idx="0">
                  <c:v>88</c:v>
                </c:pt>
                <c:pt idx="2">
                  <c:v>72</c:v>
                </c:pt>
                <c:pt idx="3">
                  <c:v>12</c:v>
                </c:pt>
                <c:pt idx="4">
                  <c:v>4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7E-4C98-9CD7-6C651D78E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04523648"/>
        <c:axId val="104525184"/>
        <c:axId val="104494848"/>
      </c:bar3DChart>
      <c:catAx>
        <c:axId val="10452364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04525184"/>
        <c:crosses val="autoZero"/>
        <c:auto val="1"/>
        <c:lblAlgn val="ctr"/>
        <c:lblOffset val="100"/>
        <c:noMultiLvlLbl val="0"/>
      </c:catAx>
      <c:valAx>
        <c:axId val="10452518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04523648"/>
        <c:crosses val="autoZero"/>
        <c:crossBetween val="between"/>
      </c:valAx>
      <c:serAx>
        <c:axId val="104494848"/>
        <c:scaling>
          <c:orientation val="minMax"/>
        </c:scaling>
        <c:delete val="1"/>
        <c:axPos val="b"/>
        <c:majorTickMark val="out"/>
        <c:minorTickMark val="none"/>
        <c:tickLblPos val="none"/>
        <c:crossAx val="10452518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2018-10-11T13:30:00Z</dcterms:created>
  <dcterms:modified xsi:type="dcterms:W3CDTF">2018-10-11T13:30:00Z</dcterms:modified>
</cp:coreProperties>
</file>